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64D0D" w14:textId="77777777" w:rsidR="00AD58C3" w:rsidRDefault="00B85909" w:rsidP="00B85909">
      <w:pPr>
        <w:rPr>
          <w:b/>
          <w:bCs/>
        </w:rPr>
      </w:pPr>
      <w:r w:rsidRPr="004D5E4B">
        <w:rPr>
          <w:b/>
          <w:bCs/>
          <w:sz w:val="24"/>
          <w:szCs w:val="24"/>
        </w:rPr>
        <w:t xml:space="preserve">Standard Ochrony Małoletnich w Centrum </w:t>
      </w:r>
      <w:proofErr w:type="spellStart"/>
      <w:r w:rsidRPr="004D5E4B">
        <w:rPr>
          <w:b/>
          <w:bCs/>
          <w:sz w:val="24"/>
          <w:szCs w:val="24"/>
        </w:rPr>
        <w:t>Edukacyjno</w:t>
      </w:r>
      <w:proofErr w:type="spellEnd"/>
      <w:r w:rsidRPr="004D5E4B">
        <w:rPr>
          <w:b/>
          <w:bCs/>
          <w:sz w:val="24"/>
          <w:szCs w:val="24"/>
        </w:rPr>
        <w:t xml:space="preserve"> </w:t>
      </w:r>
      <w:r w:rsidRPr="00AD58C3">
        <w:rPr>
          <w:b/>
          <w:bCs/>
        </w:rPr>
        <w:t>Logopedycznym </w:t>
      </w:r>
    </w:p>
    <w:p w14:paraId="5B954D4F" w14:textId="623FE08C" w:rsidR="00B85909" w:rsidRPr="00AD58C3" w:rsidRDefault="00AD58C3" w:rsidP="00B85909">
      <w:pPr>
        <w:rPr>
          <w:b/>
          <w:bCs/>
        </w:rPr>
      </w:pPr>
      <w:r w:rsidRPr="00AD58C3">
        <w:rPr>
          <w:i/>
          <w:iCs/>
        </w:rPr>
        <w:t>obowiązuje od 15 sierpnia 2024</w:t>
      </w:r>
    </w:p>
    <w:p w14:paraId="09C3A772" w14:textId="63D31534" w:rsidR="00B85909" w:rsidRPr="00B85909" w:rsidRDefault="00B85909" w:rsidP="00B85909">
      <w:r w:rsidRPr="00B85909">
        <w:t>W naszym gabinecie logopedycznym priorytetem jest zapewnienie bezpieczeństwa i ochrony małoletnich pacjentów. Poniższy dokument przedstawia zasady, które mają na celu</w:t>
      </w:r>
      <w:r w:rsidR="004D5E4B">
        <w:t xml:space="preserve"> </w:t>
      </w:r>
      <w:r w:rsidRPr="00B85909">
        <w:t>zagwarantowanie, że każde dziecko korzystające z naszych usług jest otoczone opieką, z</w:t>
      </w:r>
      <w:r w:rsidR="004D5E4B">
        <w:t xml:space="preserve"> </w:t>
      </w:r>
      <w:r w:rsidRPr="00B85909">
        <w:t>poszanowaniem jego praw i dobrostanu.</w:t>
      </w:r>
    </w:p>
    <w:p w14:paraId="31FB686D" w14:textId="77777777" w:rsidR="00B85909" w:rsidRPr="00B85909" w:rsidRDefault="00B85909" w:rsidP="00B85909">
      <w:r w:rsidRPr="00B85909">
        <w:t>1. </w:t>
      </w:r>
      <w:r w:rsidRPr="00B85909">
        <w:rPr>
          <w:b/>
          <w:bCs/>
        </w:rPr>
        <w:t>Zasada nadrzędności dobra dziecka</w:t>
      </w:r>
    </w:p>
    <w:p w14:paraId="14E1F74A" w14:textId="77777777" w:rsidR="00B85909" w:rsidRPr="00B85909" w:rsidRDefault="00B85909" w:rsidP="00B85909">
      <w:r w:rsidRPr="00B85909">
        <w:t>Dobro dziecka jest dla nas najważniejsze. Wszystkie decyzje podejmowane przez pracowników gabinetu są ukierunkowane na ochronę fizyczną, psychiczną i emocjonalną małoletnich pacjentów.</w:t>
      </w:r>
    </w:p>
    <w:p w14:paraId="3BD8959E" w14:textId="77777777" w:rsidR="00B85909" w:rsidRPr="00B85909" w:rsidRDefault="00B85909" w:rsidP="00B85909">
      <w:r w:rsidRPr="00B85909">
        <w:t>2. </w:t>
      </w:r>
      <w:r w:rsidRPr="00B85909">
        <w:rPr>
          <w:b/>
          <w:bCs/>
        </w:rPr>
        <w:t>Zasady komunikacji z małoletnimi i ich opiekunami</w:t>
      </w:r>
    </w:p>
    <w:p w14:paraId="7EF0B007" w14:textId="5D29ACEB" w:rsidR="00B85909" w:rsidRPr="00B85909" w:rsidRDefault="00B85909" w:rsidP="00B85909">
      <w:pPr>
        <w:numPr>
          <w:ilvl w:val="0"/>
          <w:numId w:val="1"/>
        </w:numPr>
      </w:pPr>
      <w:r w:rsidRPr="00B85909">
        <w:t>Każde dziecko i jego opiekunowie mają prawo do jasnej, zrozumiałej informacji o przebiegu terapii, jej celach oraz metodach pracy</w:t>
      </w:r>
      <w:r>
        <w:t>.</w:t>
      </w:r>
      <w:r w:rsidRPr="00B85909">
        <w:t>.</w:t>
      </w:r>
    </w:p>
    <w:p w14:paraId="729DF061" w14:textId="77777777" w:rsidR="00B85909" w:rsidRPr="00B85909" w:rsidRDefault="00B85909" w:rsidP="00B85909">
      <w:pPr>
        <w:numPr>
          <w:ilvl w:val="0"/>
          <w:numId w:val="1"/>
        </w:numPr>
      </w:pPr>
      <w:r w:rsidRPr="00B85909">
        <w:t>Komunikacja z dzieckiem powinna odbywać się w sposób dostosowany do jego wieku, poziomu rozwoju oraz możliwości rozumienia.</w:t>
      </w:r>
    </w:p>
    <w:p w14:paraId="301BB28C" w14:textId="77777777" w:rsidR="00B85909" w:rsidRPr="00B85909" w:rsidRDefault="00B85909" w:rsidP="00B85909">
      <w:pPr>
        <w:numPr>
          <w:ilvl w:val="0"/>
          <w:numId w:val="1"/>
        </w:numPr>
      </w:pPr>
      <w:r w:rsidRPr="00B85909">
        <w:t>Opiekunowie są regularnie informowani o postępach terapii, a ich zaangażowanie w proces terapeutyczny jest kluczowe.</w:t>
      </w:r>
    </w:p>
    <w:p w14:paraId="319D81B2" w14:textId="77777777" w:rsidR="00B85909" w:rsidRPr="00B85909" w:rsidRDefault="00B85909" w:rsidP="00B85909">
      <w:r w:rsidRPr="00B85909">
        <w:t>3. </w:t>
      </w:r>
      <w:r w:rsidRPr="00B85909">
        <w:rPr>
          <w:b/>
          <w:bCs/>
        </w:rPr>
        <w:t>Bezpieczeństwo fizyczne</w:t>
      </w:r>
    </w:p>
    <w:p w14:paraId="02856588" w14:textId="60F354AA" w:rsidR="00B85909" w:rsidRPr="00B85909" w:rsidRDefault="00B85909" w:rsidP="00B85909">
      <w:pPr>
        <w:numPr>
          <w:ilvl w:val="0"/>
          <w:numId w:val="2"/>
        </w:numPr>
      </w:pPr>
      <w:r>
        <w:t>Zajęcia</w:t>
      </w:r>
      <w:r w:rsidRPr="00B85909">
        <w:t xml:space="preserve"> odbywa</w:t>
      </w:r>
      <w:r>
        <w:t>ją</w:t>
      </w:r>
      <w:r w:rsidRPr="00B85909">
        <w:t xml:space="preserve"> się w odpowiednio przygotowanych i bezpiecznych warunkach, z dbałością o higienę oraz zapewnienie odpowiedniego wyposażenia.</w:t>
      </w:r>
    </w:p>
    <w:p w14:paraId="5294BA0B" w14:textId="1BFF3164" w:rsidR="00B85909" w:rsidRPr="00B85909" w:rsidRDefault="00B85909" w:rsidP="00B85909">
      <w:pPr>
        <w:numPr>
          <w:ilvl w:val="0"/>
          <w:numId w:val="2"/>
        </w:numPr>
      </w:pPr>
      <w:r w:rsidRPr="00B85909">
        <w:t>Wszelkie sprzęty oraz materiały używane podczas sesji są kontrolowane pod kątem bezpieczeństwa.</w:t>
      </w:r>
    </w:p>
    <w:p w14:paraId="2EB21536" w14:textId="77777777" w:rsidR="00B85909" w:rsidRPr="00B85909" w:rsidRDefault="00B85909" w:rsidP="00B85909">
      <w:pPr>
        <w:numPr>
          <w:ilvl w:val="0"/>
          <w:numId w:val="2"/>
        </w:numPr>
      </w:pPr>
      <w:r w:rsidRPr="00B85909">
        <w:t>Gabinet jest przystosowany do potrzeb małoletnich pacjentów, a w szczególności uwzględnia ich potrzeby rozwojowe oraz fizyczne.</w:t>
      </w:r>
    </w:p>
    <w:p w14:paraId="396C0DBA" w14:textId="77777777" w:rsidR="00B85909" w:rsidRPr="00B85909" w:rsidRDefault="00B85909" w:rsidP="00B85909">
      <w:r w:rsidRPr="00B85909">
        <w:t>5. </w:t>
      </w:r>
      <w:r w:rsidRPr="00B85909">
        <w:rPr>
          <w:b/>
          <w:bCs/>
        </w:rPr>
        <w:t>Zasada ochrony danych osobowych</w:t>
      </w:r>
    </w:p>
    <w:p w14:paraId="01577569" w14:textId="77777777" w:rsidR="00B85909" w:rsidRPr="00B85909" w:rsidRDefault="00B85909" w:rsidP="00B85909">
      <w:pPr>
        <w:numPr>
          <w:ilvl w:val="0"/>
          <w:numId w:val="4"/>
        </w:numPr>
      </w:pPr>
      <w:r w:rsidRPr="00B85909">
        <w:t>Ochrona prywatności dziecka i jego rodziny jest dla nas niezwykle ważna. Wszystkie dane osobowe oraz informacje o stanie zdrowia małoletnich pacjentów są chronione zgodnie z przepisami RODO.</w:t>
      </w:r>
    </w:p>
    <w:p w14:paraId="133FF2A5" w14:textId="77777777" w:rsidR="00B85909" w:rsidRPr="00B85909" w:rsidRDefault="00B85909" w:rsidP="00B85909">
      <w:pPr>
        <w:numPr>
          <w:ilvl w:val="0"/>
          <w:numId w:val="4"/>
        </w:numPr>
      </w:pPr>
      <w:r w:rsidRPr="00B85909">
        <w:t>Dokumentacja medyczna oraz notatki z przebiegu terapii są dostępne wyłącznie dla uprawnionych osób i przechowywane w sposób uniemożliwiający nieautoryzowany dostęp.</w:t>
      </w:r>
    </w:p>
    <w:p w14:paraId="174C71F2" w14:textId="77777777" w:rsidR="00B85909" w:rsidRPr="00B85909" w:rsidRDefault="00B85909" w:rsidP="00B85909">
      <w:r w:rsidRPr="00B85909">
        <w:t>6. </w:t>
      </w:r>
      <w:r w:rsidRPr="00B85909">
        <w:rPr>
          <w:b/>
          <w:bCs/>
        </w:rPr>
        <w:t>Zasady postępowania w sytuacjach ryzykownych</w:t>
      </w:r>
    </w:p>
    <w:p w14:paraId="6ABC1343" w14:textId="77777777" w:rsidR="00B85909" w:rsidRPr="00B85909" w:rsidRDefault="00B85909" w:rsidP="00B85909">
      <w:pPr>
        <w:numPr>
          <w:ilvl w:val="0"/>
          <w:numId w:val="5"/>
        </w:numPr>
      </w:pPr>
      <w:r w:rsidRPr="00B85909">
        <w:t>Pracownicy gabinetu są zobowiązani do reagowania na każdy przypadek podejrzenia zagrożenia dla bezpieczeństwa małoletniego. Jeśli logopeda podejrzewa, że dziecko może być ofiarą przemocy fizycznej, psychicznej lub seksualnej, jest zobowiązany zgłosić ten fakt odpowiednim służbom, zgodnie z obowiązującymi przepisami.</w:t>
      </w:r>
    </w:p>
    <w:p w14:paraId="4C3BD854" w14:textId="77777777" w:rsidR="00B85909" w:rsidRPr="00B85909" w:rsidRDefault="00B85909" w:rsidP="00B85909">
      <w:pPr>
        <w:numPr>
          <w:ilvl w:val="0"/>
          <w:numId w:val="5"/>
        </w:numPr>
      </w:pPr>
      <w:r w:rsidRPr="00B85909">
        <w:t>W razie jakiegokolwiek zagrożenia zdrowia lub życia małoletniego, natychmiast podejmujemy działania ratunkowe oraz informujemy opiekunów prawnych.</w:t>
      </w:r>
    </w:p>
    <w:p w14:paraId="2EE6EEBA" w14:textId="77777777" w:rsidR="00B85909" w:rsidRPr="00B85909" w:rsidRDefault="00B85909" w:rsidP="00B85909">
      <w:r w:rsidRPr="00B85909">
        <w:t>7. </w:t>
      </w:r>
      <w:r w:rsidRPr="00B85909">
        <w:rPr>
          <w:b/>
          <w:bCs/>
        </w:rPr>
        <w:t>Kwalifikacje i etyka zawodowa pracowników</w:t>
      </w:r>
    </w:p>
    <w:p w14:paraId="6C6111BC" w14:textId="62F0EC1C" w:rsidR="00B85909" w:rsidRPr="00B85909" w:rsidRDefault="00B85909" w:rsidP="00B85909">
      <w:pPr>
        <w:numPr>
          <w:ilvl w:val="0"/>
          <w:numId w:val="6"/>
        </w:numPr>
      </w:pPr>
      <w:r w:rsidRPr="00B85909">
        <w:lastRenderedPageBreak/>
        <w:t xml:space="preserve">Wszyscy </w:t>
      </w:r>
      <w:r>
        <w:t>pracownicy</w:t>
      </w:r>
      <w:r w:rsidRPr="00B85909">
        <w:t xml:space="preserve"> posiadają odpowiednie kwalifikacje zawodowe oraz uczestniczą w szkoleniach z zakresu ochrony małoletnich.</w:t>
      </w:r>
    </w:p>
    <w:p w14:paraId="62F25407" w14:textId="4F9ECE61" w:rsidR="00B85909" w:rsidRPr="00B85909" w:rsidRDefault="00B85909" w:rsidP="00B85909">
      <w:pPr>
        <w:numPr>
          <w:ilvl w:val="0"/>
          <w:numId w:val="6"/>
        </w:numPr>
      </w:pPr>
      <w:r w:rsidRPr="00B85909">
        <w:t>Pracownicy są zobowiązani do przestrzegania najwyższych standardów etycznych i zawodowych. W kontaktach z dziećmi kierujemy się empatią, szacunkiem oraz troską o ich dobro.</w:t>
      </w:r>
    </w:p>
    <w:p w14:paraId="058E7EC4" w14:textId="77777777" w:rsidR="00B85909" w:rsidRPr="00B85909" w:rsidRDefault="00B85909" w:rsidP="00B85909">
      <w:r w:rsidRPr="00B85909">
        <w:t>8. </w:t>
      </w:r>
      <w:r w:rsidRPr="00B85909">
        <w:rPr>
          <w:b/>
          <w:bCs/>
        </w:rPr>
        <w:t>Anonimowe zgłoszenia i skargi</w:t>
      </w:r>
    </w:p>
    <w:p w14:paraId="46A1E019" w14:textId="77777777" w:rsidR="00B85909" w:rsidRPr="00B85909" w:rsidRDefault="00B85909" w:rsidP="00B85909">
      <w:pPr>
        <w:numPr>
          <w:ilvl w:val="0"/>
          <w:numId w:val="7"/>
        </w:numPr>
      </w:pPr>
      <w:r w:rsidRPr="00B85909">
        <w:t>Każdy pacjent oraz jego opiekunowie mają prawo zgłosić uwagi, skargi lub obawy związane z działaniem gabinetu. Istnieje możliwość zgłoszenia anonimowego za pomocą formularza dostępnego na stronie internetowej lub osobiście w gabinecie.</w:t>
      </w:r>
    </w:p>
    <w:p w14:paraId="4B1EF014" w14:textId="77777777" w:rsidR="00B85909" w:rsidRPr="00B85909" w:rsidRDefault="00B85909" w:rsidP="00B85909">
      <w:pPr>
        <w:numPr>
          <w:ilvl w:val="0"/>
          <w:numId w:val="7"/>
        </w:numPr>
      </w:pPr>
      <w:r w:rsidRPr="00B85909">
        <w:t>Wszystkie zgłoszenia są rozpatrywane z pełną powagą i w poufności, a nasze działania mają na celu wyjaśnienie sprawy oraz zapewnienie bezpieczeństwa pacjentów.</w:t>
      </w:r>
    </w:p>
    <w:p w14:paraId="7CED16AA" w14:textId="77777777" w:rsidR="00B85909" w:rsidRPr="00B85909" w:rsidRDefault="00B85909" w:rsidP="00B85909">
      <w:r w:rsidRPr="00B85909">
        <w:t>9. </w:t>
      </w:r>
      <w:r w:rsidRPr="00B85909">
        <w:rPr>
          <w:b/>
          <w:bCs/>
        </w:rPr>
        <w:t>Regularna weryfikacja standardów ochrony</w:t>
      </w:r>
    </w:p>
    <w:p w14:paraId="2E8B6B13" w14:textId="77777777" w:rsidR="00B85909" w:rsidRPr="00B85909" w:rsidRDefault="00B85909" w:rsidP="00B85909">
      <w:pPr>
        <w:numPr>
          <w:ilvl w:val="0"/>
          <w:numId w:val="8"/>
        </w:numPr>
      </w:pPr>
      <w:r w:rsidRPr="00B85909">
        <w:t>Standardy ochrony małoletnich są regularnie przeglądane i dostosowywane do zmieniających się przepisów prawa oraz zaleceń instytucji nadzorujących.</w:t>
      </w:r>
    </w:p>
    <w:p w14:paraId="3597805C" w14:textId="77777777" w:rsidR="00B85909" w:rsidRPr="00B85909" w:rsidRDefault="00B85909" w:rsidP="00B85909">
      <w:pPr>
        <w:numPr>
          <w:ilvl w:val="0"/>
          <w:numId w:val="8"/>
        </w:numPr>
      </w:pPr>
      <w:r w:rsidRPr="00B85909">
        <w:t>Nasz gabinet stale dąży do doskonalenia procedur ochrony dzieci, aby zapewnić najwyższy poziom bezpieczeństwa.</w:t>
      </w:r>
    </w:p>
    <w:p w14:paraId="102415B4" w14:textId="77777777" w:rsidR="00B85909" w:rsidRPr="00B85909" w:rsidRDefault="00B85909" w:rsidP="00B85909">
      <w:r w:rsidRPr="00B85909">
        <w:t>Podsumowanie</w:t>
      </w:r>
    </w:p>
    <w:p w14:paraId="53614A6B" w14:textId="185D2DA8" w:rsidR="00B85909" w:rsidRPr="00B85909" w:rsidRDefault="00B85909" w:rsidP="00B85909">
      <w:r>
        <w:t xml:space="preserve">Centrum </w:t>
      </w:r>
      <w:proofErr w:type="spellStart"/>
      <w:r>
        <w:t>Edukacyjno</w:t>
      </w:r>
      <w:proofErr w:type="spellEnd"/>
      <w:r>
        <w:t xml:space="preserve"> Logopedyczne</w:t>
      </w:r>
      <w:r w:rsidRPr="00B85909">
        <w:t xml:space="preserve"> zobowiązuje się do zachowania najwyższych standardów ochrony małoletnich. Każdy pacjent, niezależnie od wieku, jest traktowany z szacunkiem i dbałością o jego bezpieczeństwo i dobrostan.</w:t>
      </w:r>
    </w:p>
    <w:p w14:paraId="5670D545" w14:textId="13986251" w:rsidR="00B85909" w:rsidRPr="00B85909" w:rsidRDefault="00B85909" w:rsidP="00B85909">
      <w:r w:rsidRPr="00B85909">
        <w:t>Jeśli masz jakiekolwiek pytania dotyczące naszych zasad ochrony małoletnich, skontaktuj się z nami  pisząc wiadomość na</w:t>
      </w:r>
      <w:r>
        <w:t xml:space="preserve"> adres: centrumedukacyjnologopedyczne@gmail.com</w:t>
      </w:r>
    </w:p>
    <w:p w14:paraId="7ACA0BBA" w14:textId="77777777" w:rsidR="006C4617" w:rsidRDefault="006C4617"/>
    <w:sectPr w:rsidR="006C46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3028"/>
    <w:multiLevelType w:val="multilevel"/>
    <w:tmpl w:val="6CF43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3F650F"/>
    <w:multiLevelType w:val="multilevel"/>
    <w:tmpl w:val="996C2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327FE5"/>
    <w:multiLevelType w:val="multilevel"/>
    <w:tmpl w:val="A29A9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CF058B"/>
    <w:multiLevelType w:val="multilevel"/>
    <w:tmpl w:val="99246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077AC8"/>
    <w:multiLevelType w:val="multilevel"/>
    <w:tmpl w:val="38768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86647D"/>
    <w:multiLevelType w:val="multilevel"/>
    <w:tmpl w:val="CE807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0C1417"/>
    <w:multiLevelType w:val="multilevel"/>
    <w:tmpl w:val="E50CB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094A08"/>
    <w:multiLevelType w:val="multilevel"/>
    <w:tmpl w:val="C5A0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3148378">
    <w:abstractNumId w:val="6"/>
  </w:num>
  <w:num w:numId="2" w16cid:durableId="921838407">
    <w:abstractNumId w:val="5"/>
  </w:num>
  <w:num w:numId="3" w16cid:durableId="496580449">
    <w:abstractNumId w:val="1"/>
  </w:num>
  <w:num w:numId="4" w16cid:durableId="1708870488">
    <w:abstractNumId w:val="4"/>
  </w:num>
  <w:num w:numId="5" w16cid:durableId="2105228274">
    <w:abstractNumId w:val="3"/>
  </w:num>
  <w:num w:numId="6" w16cid:durableId="855461272">
    <w:abstractNumId w:val="7"/>
  </w:num>
  <w:num w:numId="7" w16cid:durableId="1263952088">
    <w:abstractNumId w:val="0"/>
  </w:num>
  <w:num w:numId="8" w16cid:durableId="21460002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909"/>
    <w:rsid w:val="00270B0A"/>
    <w:rsid w:val="004D5E4B"/>
    <w:rsid w:val="006C4617"/>
    <w:rsid w:val="00AD58C3"/>
    <w:rsid w:val="00B85909"/>
    <w:rsid w:val="00D35105"/>
    <w:rsid w:val="00D876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39862"/>
  <w15:chartTrackingRefBased/>
  <w15:docId w15:val="{D09660D9-BD31-4271-9CD0-5A573EBC5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859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B859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B8590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B8590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B8590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B8590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8590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8590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8590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8590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B8590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B8590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B8590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B8590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B8590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8590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8590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85909"/>
    <w:rPr>
      <w:rFonts w:eastAsiaTheme="majorEastAsia" w:cstheme="majorBidi"/>
      <w:color w:val="272727" w:themeColor="text1" w:themeTint="D8"/>
    </w:rPr>
  </w:style>
  <w:style w:type="paragraph" w:styleId="Tytu">
    <w:name w:val="Title"/>
    <w:basedOn w:val="Normalny"/>
    <w:next w:val="Normalny"/>
    <w:link w:val="TytuZnak"/>
    <w:uiPriority w:val="10"/>
    <w:qFormat/>
    <w:rsid w:val="00B859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8590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8590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8590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85909"/>
    <w:pPr>
      <w:spacing w:before="160"/>
      <w:jc w:val="center"/>
    </w:pPr>
    <w:rPr>
      <w:i/>
      <w:iCs/>
      <w:color w:val="404040" w:themeColor="text1" w:themeTint="BF"/>
    </w:rPr>
  </w:style>
  <w:style w:type="character" w:customStyle="1" w:styleId="CytatZnak">
    <w:name w:val="Cytat Znak"/>
    <w:basedOn w:val="Domylnaczcionkaakapitu"/>
    <w:link w:val="Cytat"/>
    <w:uiPriority w:val="29"/>
    <w:rsid w:val="00B85909"/>
    <w:rPr>
      <w:i/>
      <w:iCs/>
      <w:color w:val="404040" w:themeColor="text1" w:themeTint="BF"/>
    </w:rPr>
  </w:style>
  <w:style w:type="paragraph" w:styleId="Akapitzlist">
    <w:name w:val="List Paragraph"/>
    <w:basedOn w:val="Normalny"/>
    <w:uiPriority w:val="34"/>
    <w:qFormat/>
    <w:rsid w:val="00B85909"/>
    <w:pPr>
      <w:ind w:left="720"/>
      <w:contextualSpacing/>
    </w:pPr>
  </w:style>
  <w:style w:type="character" w:styleId="Wyrnienieintensywne">
    <w:name w:val="Intense Emphasis"/>
    <w:basedOn w:val="Domylnaczcionkaakapitu"/>
    <w:uiPriority w:val="21"/>
    <w:qFormat/>
    <w:rsid w:val="00B85909"/>
    <w:rPr>
      <w:i/>
      <w:iCs/>
      <w:color w:val="2F5496" w:themeColor="accent1" w:themeShade="BF"/>
    </w:rPr>
  </w:style>
  <w:style w:type="paragraph" w:styleId="Cytatintensywny">
    <w:name w:val="Intense Quote"/>
    <w:basedOn w:val="Normalny"/>
    <w:next w:val="Normalny"/>
    <w:link w:val="CytatintensywnyZnak"/>
    <w:uiPriority w:val="30"/>
    <w:qFormat/>
    <w:rsid w:val="00B859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B85909"/>
    <w:rPr>
      <w:i/>
      <w:iCs/>
      <w:color w:val="2F5496" w:themeColor="accent1" w:themeShade="BF"/>
    </w:rPr>
  </w:style>
  <w:style w:type="character" w:styleId="Odwoanieintensywne">
    <w:name w:val="Intense Reference"/>
    <w:basedOn w:val="Domylnaczcionkaakapitu"/>
    <w:uiPriority w:val="32"/>
    <w:qFormat/>
    <w:rsid w:val="00B859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796510">
      <w:bodyDiv w:val="1"/>
      <w:marLeft w:val="0"/>
      <w:marRight w:val="0"/>
      <w:marTop w:val="0"/>
      <w:marBottom w:val="0"/>
      <w:divBdr>
        <w:top w:val="none" w:sz="0" w:space="0" w:color="auto"/>
        <w:left w:val="none" w:sz="0" w:space="0" w:color="auto"/>
        <w:bottom w:val="none" w:sz="0" w:space="0" w:color="auto"/>
        <w:right w:val="none" w:sz="0" w:space="0" w:color="auto"/>
      </w:divBdr>
      <w:divsChild>
        <w:div w:id="578371821">
          <w:marLeft w:val="0"/>
          <w:marRight w:val="0"/>
          <w:marTop w:val="0"/>
          <w:marBottom w:val="0"/>
          <w:divBdr>
            <w:top w:val="none" w:sz="0" w:space="0" w:color="auto"/>
            <w:left w:val="none" w:sz="0" w:space="0" w:color="auto"/>
            <w:bottom w:val="none" w:sz="0" w:space="0" w:color="auto"/>
            <w:right w:val="none" w:sz="0" w:space="0" w:color="auto"/>
          </w:divBdr>
        </w:div>
        <w:div w:id="1157572700">
          <w:marLeft w:val="0"/>
          <w:marRight w:val="0"/>
          <w:marTop w:val="0"/>
          <w:marBottom w:val="0"/>
          <w:divBdr>
            <w:top w:val="none" w:sz="0" w:space="0" w:color="auto"/>
            <w:left w:val="none" w:sz="0" w:space="0" w:color="auto"/>
            <w:bottom w:val="none" w:sz="0" w:space="0" w:color="auto"/>
            <w:right w:val="none" w:sz="0" w:space="0" w:color="auto"/>
          </w:divBdr>
          <w:divsChild>
            <w:div w:id="18555331">
              <w:marLeft w:val="0"/>
              <w:marRight w:val="0"/>
              <w:marTop w:val="0"/>
              <w:marBottom w:val="0"/>
              <w:divBdr>
                <w:top w:val="none" w:sz="0" w:space="0" w:color="auto"/>
                <w:left w:val="none" w:sz="0" w:space="0" w:color="auto"/>
                <w:bottom w:val="none" w:sz="0" w:space="0" w:color="auto"/>
                <w:right w:val="none" w:sz="0" w:space="0" w:color="auto"/>
              </w:divBdr>
              <w:divsChild>
                <w:div w:id="1546523299">
                  <w:marLeft w:val="0"/>
                  <w:marRight w:val="0"/>
                  <w:marTop w:val="0"/>
                  <w:marBottom w:val="0"/>
                  <w:divBdr>
                    <w:top w:val="none" w:sz="0" w:space="0" w:color="auto"/>
                    <w:left w:val="none" w:sz="0" w:space="0" w:color="auto"/>
                    <w:bottom w:val="none" w:sz="0" w:space="0" w:color="auto"/>
                    <w:right w:val="none" w:sz="0" w:space="0" w:color="auto"/>
                  </w:divBdr>
                  <w:divsChild>
                    <w:div w:id="803502835">
                      <w:marLeft w:val="0"/>
                      <w:marRight w:val="0"/>
                      <w:marTop w:val="0"/>
                      <w:marBottom w:val="0"/>
                      <w:divBdr>
                        <w:top w:val="none" w:sz="0" w:space="0" w:color="auto"/>
                        <w:left w:val="none" w:sz="0" w:space="0" w:color="auto"/>
                        <w:bottom w:val="none" w:sz="0" w:space="0" w:color="auto"/>
                        <w:right w:val="none" w:sz="0" w:space="0" w:color="auto"/>
                      </w:divBdr>
                      <w:divsChild>
                        <w:div w:id="1647586345">
                          <w:marLeft w:val="0"/>
                          <w:marRight w:val="0"/>
                          <w:marTop w:val="0"/>
                          <w:marBottom w:val="0"/>
                          <w:divBdr>
                            <w:top w:val="none" w:sz="0" w:space="0" w:color="auto"/>
                            <w:left w:val="none" w:sz="0" w:space="0" w:color="auto"/>
                            <w:bottom w:val="none" w:sz="0" w:space="0" w:color="auto"/>
                            <w:right w:val="none" w:sz="0" w:space="0" w:color="auto"/>
                          </w:divBdr>
                          <w:divsChild>
                            <w:div w:id="1811903168">
                              <w:marLeft w:val="0"/>
                              <w:marRight w:val="0"/>
                              <w:marTop w:val="0"/>
                              <w:marBottom w:val="0"/>
                              <w:divBdr>
                                <w:top w:val="none" w:sz="0" w:space="0" w:color="auto"/>
                                <w:left w:val="none" w:sz="0" w:space="0" w:color="auto"/>
                                <w:bottom w:val="none" w:sz="0" w:space="0" w:color="auto"/>
                                <w:right w:val="none" w:sz="0" w:space="0" w:color="auto"/>
                              </w:divBdr>
                              <w:divsChild>
                                <w:div w:id="35076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036918">
      <w:bodyDiv w:val="1"/>
      <w:marLeft w:val="0"/>
      <w:marRight w:val="0"/>
      <w:marTop w:val="0"/>
      <w:marBottom w:val="0"/>
      <w:divBdr>
        <w:top w:val="none" w:sz="0" w:space="0" w:color="auto"/>
        <w:left w:val="none" w:sz="0" w:space="0" w:color="auto"/>
        <w:bottom w:val="none" w:sz="0" w:space="0" w:color="auto"/>
        <w:right w:val="none" w:sz="0" w:space="0" w:color="auto"/>
      </w:divBdr>
      <w:divsChild>
        <w:div w:id="817503260">
          <w:marLeft w:val="0"/>
          <w:marRight w:val="0"/>
          <w:marTop w:val="0"/>
          <w:marBottom w:val="0"/>
          <w:divBdr>
            <w:top w:val="none" w:sz="0" w:space="0" w:color="auto"/>
            <w:left w:val="none" w:sz="0" w:space="0" w:color="auto"/>
            <w:bottom w:val="none" w:sz="0" w:space="0" w:color="auto"/>
            <w:right w:val="none" w:sz="0" w:space="0" w:color="auto"/>
          </w:divBdr>
        </w:div>
        <w:div w:id="1166751444">
          <w:marLeft w:val="0"/>
          <w:marRight w:val="0"/>
          <w:marTop w:val="0"/>
          <w:marBottom w:val="0"/>
          <w:divBdr>
            <w:top w:val="none" w:sz="0" w:space="0" w:color="auto"/>
            <w:left w:val="none" w:sz="0" w:space="0" w:color="auto"/>
            <w:bottom w:val="none" w:sz="0" w:space="0" w:color="auto"/>
            <w:right w:val="none" w:sz="0" w:space="0" w:color="auto"/>
          </w:divBdr>
          <w:divsChild>
            <w:div w:id="1995378524">
              <w:marLeft w:val="0"/>
              <w:marRight w:val="0"/>
              <w:marTop w:val="0"/>
              <w:marBottom w:val="0"/>
              <w:divBdr>
                <w:top w:val="none" w:sz="0" w:space="0" w:color="auto"/>
                <w:left w:val="none" w:sz="0" w:space="0" w:color="auto"/>
                <w:bottom w:val="none" w:sz="0" w:space="0" w:color="auto"/>
                <w:right w:val="none" w:sz="0" w:space="0" w:color="auto"/>
              </w:divBdr>
              <w:divsChild>
                <w:div w:id="269318302">
                  <w:marLeft w:val="0"/>
                  <w:marRight w:val="0"/>
                  <w:marTop w:val="0"/>
                  <w:marBottom w:val="0"/>
                  <w:divBdr>
                    <w:top w:val="none" w:sz="0" w:space="0" w:color="auto"/>
                    <w:left w:val="none" w:sz="0" w:space="0" w:color="auto"/>
                    <w:bottom w:val="none" w:sz="0" w:space="0" w:color="auto"/>
                    <w:right w:val="none" w:sz="0" w:space="0" w:color="auto"/>
                  </w:divBdr>
                  <w:divsChild>
                    <w:div w:id="1812166675">
                      <w:marLeft w:val="0"/>
                      <w:marRight w:val="0"/>
                      <w:marTop w:val="0"/>
                      <w:marBottom w:val="0"/>
                      <w:divBdr>
                        <w:top w:val="none" w:sz="0" w:space="0" w:color="auto"/>
                        <w:left w:val="none" w:sz="0" w:space="0" w:color="auto"/>
                        <w:bottom w:val="none" w:sz="0" w:space="0" w:color="auto"/>
                        <w:right w:val="none" w:sz="0" w:space="0" w:color="auto"/>
                      </w:divBdr>
                      <w:divsChild>
                        <w:div w:id="690185259">
                          <w:marLeft w:val="0"/>
                          <w:marRight w:val="0"/>
                          <w:marTop w:val="0"/>
                          <w:marBottom w:val="0"/>
                          <w:divBdr>
                            <w:top w:val="none" w:sz="0" w:space="0" w:color="auto"/>
                            <w:left w:val="none" w:sz="0" w:space="0" w:color="auto"/>
                            <w:bottom w:val="none" w:sz="0" w:space="0" w:color="auto"/>
                            <w:right w:val="none" w:sz="0" w:space="0" w:color="auto"/>
                          </w:divBdr>
                          <w:divsChild>
                            <w:div w:id="640303189">
                              <w:marLeft w:val="0"/>
                              <w:marRight w:val="0"/>
                              <w:marTop w:val="0"/>
                              <w:marBottom w:val="0"/>
                              <w:divBdr>
                                <w:top w:val="none" w:sz="0" w:space="0" w:color="auto"/>
                                <w:left w:val="none" w:sz="0" w:space="0" w:color="auto"/>
                                <w:bottom w:val="none" w:sz="0" w:space="0" w:color="auto"/>
                                <w:right w:val="none" w:sz="0" w:space="0" w:color="auto"/>
                              </w:divBdr>
                              <w:divsChild>
                                <w:div w:id="30863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544</Words>
  <Characters>3264</Characters>
  <Application>Microsoft Office Word</Application>
  <DocSecurity>0</DocSecurity>
  <Lines>27</Lines>
  <Paragraphs>7</Paragraphs>
  <ScaleCrop>false</ScaleCrop>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Herman</dc:creator>
  <cp:keywords/>
  <dc:description/>
  <cp:lastModifiedBy>Jolanta Herman</cp:lastModifiedBy>
  <cp:revision>3</cp:revision>
  <dcterms:created xsi:type="dcterms:W3CDTF">2025-06-25T22:55:00Z</dcterms:created>
  <dcterms:modified xsi:type="dcterms:W3CDTF">2025-06-30T10:56:00Z</dcterms:modified>
</cp:coreProperties>
</file>